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7833" w14:textId="6AAA7AD9" w:rsidR="002F6E1B" w:rsidRPr="000B6E18" w:rsidRDefault="00961891" w:rsidP="000B6E18">
      <w:pPr>
        <w:jc w:val="center"/>
        <w:rPr>
          <w:rFonts w:ascii="Arial" w:hAnsi="Arial" w:cs="Arial"/>
          <w:b/>
        </w:rPr>
      </w:pPr>
      <w:r w:rsidRPr="000B6E18">
        <w:rPr>
          <w:rFonts w:ascii="Arial" w:hAnsi="Arial" w:cs="Arial"/>
          <w:b/>
        </w:rPr>
        <w:t>Exemple de lettre d’engagement de la Direction :</w:t>
      </w:r>
    </w:p>
    <w:p w14:paraId="313269AA" w14:textId="760C5E98" w:rsidR="00961891" w:rsidRDefault="00961891"/>
    <w:p w14:paraId="7573FE61" w14:textId="314AB5DD" w:rsidR="00961891" w:rsidRDefault="000B6E18">
      <w:proofErr w:type="gramStart"/>
      <w:r w:rsidRPr="005305BA">
        <w:rPr>
          <w:b/>
        </w:rPr>
        <w:t>Qui:</w:t>
      </w:r>
      <w:proofErr w:type="gramEnd"/>
      <w:r>
        <w:t xml:space="preserve"> </w:t>
      </w:r>
      <w:r w:rsidR="00961891">
        <w:t xml:space="preserve"> la direction et les représentants de salariés se sont mis d’accord sur :</w:t>
      </w:r>
    </w:p>
    <w:p w14:paraId="1A2FB1EF" w14:textId="06C0ED7E" w:rsidR="000B6E18" w:rsidRDefault="000B6E18">
      <w:r>
        <w:t>Quoi :</w:t>
      </w:r>
    </w:p>
    <w:p w14:paraId="2CAE0203" w14:textId="56AFA7A5" w:rsidR="00961891" w:rsidRDefault="00961891" w:rsidP="00961891">
      <w:pPr>
        <w:pStyle w:val="Paragraphedeliste"/>
        <w:numPr>
          <w:ilvl w:val="0"/>
          <w:numId w:val="1"/>
        </w:numPr>
      </w:pPr>
      <w:r>
        <w:t xml:space="preserve">Ce qu’ils entendent par </w:t>
      </w:r>
      <w:r w:rsidR="0095709E">
        <w:t xml:space="preserve">les violences </w:t>
      </w:r>
    </w:p>
    <w:p w14:paraId="2BBF4C32" w14:textId="4C90BD40" w:rsidR="0095709E" w:rsidRDefault="0095709E" w:rsidP="0095709E">
      <w:r>
        <w:t>Incivilités,</w:t>
      </w:r>
      <w:r w:rsidR="00D07E75">
        <w:t xml:space="preserve"> vandalisme, </w:t>
      </w:r>
      <w:r w:rsidR="000B6E18">
        <w:t>agressions verbales, agressions physiques et violences criminelles</w:t>
      </w:r>
    </w:p>
    <w:p w14:paraId="67B90F86" w14:textId="41956843" w:rsidR="000B6E18" w:rsidRDefault="000B6E18" w:rsidP="0095709E"/>
    <w:p w14:paraId="1BCDB15A" w14:textId="1B01A996" w:rsidR="000B6E18" w:rsidRDefault="000B6E18" w:rsidP="0095709E">
      <w:r w:rsidRPr="005305BA">
        <w:rPr>
          <w:b/>
        </w:rPr>
        <w:t>Où </w:t>
      </w:r>
      <w:r>
        <w:t>: les violences dans le cadre du travail et des missions, exemples</w:t>
      </w:r>
    </w:p>
    <w:p w14:paraId="29D3A0C2" w14:textId="36CAEDF8" w:rsidR="000B6E18" w:rsidRDefault="000B6E18" w:rsidP="0095709E"/>
    <w:p w14:paraId="2218257A" w14:textId="5EBE82F8" w:rsidR="000B6E18" w:rsidRDefault="000B6E18" w:rsidP="0095709E">
      <w:r w:rsidRPr="005305BA">
        <w:rPr>
          <w:b/>
        </w:rPr>
        <w:t>Quand </w:t>
      </w:r>
      <w:r>
        <w:t>: dès lors qu’un salarié se sent menacé. Une procédure à mettre en œuvre dès lors qu’une agression se produire</w:t>
      </w:r>
    </w:p>
    <w:p w14:paraId="37C3A891" w14:textId="6826850F" w:rsidR="000B6E18" w:rsidRDefault="000B6E18" w:rsidP="0095709E"/>
    <w:p w14:paraId="28CB8E1B" w14:textId="7D08312C" w:rsidR="000B6E18" w:rsidRPr="005305BA" w:rsidRDefault="000B6E18" w:rsidP="0095709E">
      <w:pPr>
        <w:rPr>
          <w:b/>
        </w:rPr>
      </w:pPr>
      <w:r w:rsidRPr="005305BA">
        <w:rPr>
          <w:b/>
        </w:rPr>
        <w:t>Comment :</w:t>
      </w:r>
      <w:r w:rsidR="009A57CF" w:rsidRPr="005305BA">
        <w:rPr>
          <w:b/>
        </w:rPr>
        <w:t xml:space="preserve"> </w:t>
      </w:r>
    </w:p>
    <w:p w14:paraId="3E53506F" w14:textId="5B45F49F" w:rsidR="009A57CF" w:rsidRDefault="009A57CF" w:rsidP="009A57CF">
      <w:pPr>
        <w:pStyle w:val="Paragraphedeliste"/>
        <w:numPr>
          <w:ilvl w:val="0"/>
          <w:numId w:val="1"/>
        </w:numPr>
      </w:pPr>
      <w:r>
        <w:t>Communiquer aux salariés, l’encadrement et aux clients et usagers</w:t>
      </w:r>
    </w:p>
    <w:p w14:paraId="25C65AF8" w14:textId="4651FC40" w:rsidR="009A57CF" w:rsidRDefault="009A57CF" w:rsidP="009A57CF">
      <w:pPr>
        <w:pStyle w:val="Paragraphedeliste"/>
        <w:numPr>
          <w:ilvl w:val="0"/>
          <w:numId w:val="1"/>
        </w:numPr>
      </w:pPr>
      <w:r>
        <w:t>Former l’encadrement et des salariés référents</w:t>
      </w:r>
    </w:p>
    <w:p w14:paraId="52470435" w14:textId="7871D72B" w:rsidR="009A57CF" w:rsidRDefault="0090282C" w:rsidP="009A57CF">
      <w:pPr>
        <w:pStyle w:val="Paragraphedeliste"/>
        <w:numPr>
          <w:ilvl w:val="0"/>
          <w:numId w:val="1"/>
        </w:numPr>
      </w:pPr>
      <w:r>
        <w:t>Mettre en place un protocole de prise en charge</w:t>
      </w:r>
    </w:p>
    <w:p w14:paraId="42587FB6" w14:textId="0ABAC0DC" w:rsidR="0090282C" w:rsidRDefault="0090282C" w:rsidP="009A57CF">
      <w:pPr>
        <w:pStyle w:val="Paragraphedeliste"/>
        <w:numPr>
          <w:ilvl w:val="0"/>
          <w:numId w:val="1"/>
        </w:numPr>
      </w:pPr>
      <w:r>
        <w:t>Mettre en place des documents de signalement/de déclaration et un circuit d’information</w:t>
      </w:r>
      <w:r w:rsidR="000F3399">
        <w:t xml:space="preserve"> et d’analyse</w:t>
      </w:r>
    </w:p>
    <w:p w14:paraId="39857F08" w14:textId="7EF9FD49" w:rsidR="00947D6F" w:rsidRDefault="00947D6F" w:rsidP="009A57CF">
      <w:pPr>
        <w:pStyle w:val="Paragraphedeliste"/>
        <w:numPr>
          <w:ilvl w:val="0"/>
          <w:numId w:val="1"/>
        </w:numPr>
      </w:pPr>
      <w:r>
        <w:t>Impliquer le service de santé au travail, prendre conseil auprès de l’agent Carsat, de votre branche pro</w:t>
      </w:r>
    </w:p>
    <w:p w14:paraId="5776D659" w14:textId="6A7F690E" w:rsidR="00947D6F" w:rsidRDefault="00947D6F" w:rsidP="009A57CF">
      <w:pPr>
        <w:pStyle w:val="Paragraphedeliste"/>
        <w:numPr>
          <w:ilvl w:val="0"/>
          <w:numId w:val="1"/>
        </w:numPr>
      </w:pPr>
      <w:r>
        <w:t>Travailler en réseau avec les services de Police, le service d’aide aux victimes, les associations de quartiers…</w:t>
      </w:r>
    </w:p>
    <w:p w14:paraId="432E8149" w14:textId="6A22B18C" w:rsidR="000B6E18" w:rsidRDefault="000B6E18" w:rsidP="0095709E"/>
    <w:p w14:paraId="50023481" w14:textId="64AC2D01" w:rsidR="000B6E18" w:rsidRPr="005305BA" w:rsidRDefault="000B6E18" w:rsidP="0095709E">
      <w:pPr>
        <w:rPr>
          <w:b/>
        </w:rPr>
      </w:pPr>
      <w:r w:rsidRPr="005305BA">
        <w:rPr>
          <w:b/>
        </w:rPr>
        <w:t>Combien :</w:t>
      </w:r>
    </w:p>
    <w:p w14:paraId="3C4770A8" w14:textId="6625FCA5" w:rsidR="000B6E18" w:rsidRDefault="000F3399" w:rsidP="000F3399">
      <w:pPr>
        <w:pStyle w:val="Paragraphedeliste"/>
        <w:numPr>
          <w:ilvl w:val="0"/>
          <w:numId w:val="1"/>
        </w:numPr>
      </w:pPr>
      <w:r>
        <w:t>Nombre de personne à former</w:t>
      </w:r>
    </w:p>
    <w:p w14:paraId="5A5A40F9" w14:textId="5761633B" w:rsidR="000F3399" w:rsidRDefault="000F3399" w:rsidP="000F3399">
      <w:pPr>
        <w:pStyle w:val="Paragraphedeliste"/>
        <w:numPr>
          <w:ilvl w:val="0"/>
          <w:numId w:val="1"/>
        </w:numPr>
      </w:pPr>
      <w:r>
        <w:t>Les indicateurs : combien d’événements de ce type au démarrage et suivre les indicateurs dans le temps</w:t>
      </w:r>
    </w:p>
    <w:p w14:paraId="4E28B529" w14:textId="77777777" w:rsidR="00947D6F" w:rsidRDefault="00947D6F" w:rsidP="000F3399">
      <w:pPr>
        <w:pStyle w:val="Paragraphedeliste"/>
        <w:numPr>
          <w:ilvl w:val="0"/>
          <w:numId w:val="1"/>
        </w:numPr>
      </w:pPr>
    </w:p>
    <w:p w14:paraId="3C98727B" w14:textId="69BE77A9" w:rsidR="000B6E18" w:rsidRPr="005305BA" w:rsidRDefault="000B6E18" w:rsidP="0095709E">
      <w:pPr>
        <w:rPr>
          <w:b/>
        </w:rPr>
      </w:pPr>
      <w:r w:rsidRPr="005305BA">
        <w:rPr>
          <w:b/>
        </w:rPr>
        <w:t xml:space="preserve">Pourquoi : </w:t>
      </w:r>
    </w:p>
    <w:p w14:paraId="4B01707A" w14:textId="2F723B36" w:rsidR="000B6E18" w:rsidRDefault="000B6E18" w:rsidP="000B6E18">
      <w:pPr>
        <w:pStyle w:val="Paragraphedeliste"/>
        <w:numPr>
          <w:ilvl w:val="0"/>
          <w:numId w:val="1"/>
        </w:numPr>
      </w:pPr>
      <w:r>
        <w:t xml:space="preserve">Analyser au plus près de </w:t>
      </w:r>
      <w:r w:rsidR="009A57CF">
        <w:t>l</w:t>
      </w:r>
      <w:r>
        <w:t>’événement ;</w:t>
      </w:r>
    </w:p>
    <w:p w14:paraId="78409E78" w14:textId="5014D889" w:rsidR="000B6E18" w:rsidRDefault="000B6E18" w:rsidP="000B6E18">
      <w:pPr>
        <w:pStyle w:val="Paragraphedeliste"/>
        <w:numPr>
          <w:ilvl w:val="0"/>
          <w:numId w:val="1"/>
        </w:numPr>
      </w:pPr>
      <w:r>
        <w:t>Mettre en œuvre des actions pour éviter que ça ne se reproduise</w:t>
      </w:r>
      <w:r w:rsidR="00AB0257">
        <w:t> ;</w:t>
      </w:r>
    </w:p>
    <w:p w14:paraId="43C11535" w14:textId="77777777" w:rsidR="00AB0257" w:rsidRDefault="00AB0257" w:rsidP="000B6E18">
      <w:pPr>
        <w:pStyle w:val="Paragraphedeliste"/>
        <w:numPr>
          <w:ilvl w:val="0"/>
          <w:numId w:val="1"/>
        </w:numPr>
      </w:pPr>
      <w:r>
        <w:t>Protéger les salariés</w:t>
      </w:r>
    </w:p>
    <w:p w14:paraId="4AC3D33D" w14:textId="499BACCA" w:rsidR="00AB0257" w:rsidRDefault="00AB0257" w:rsidP="000B6E18">
      <w:pPr>
        <w:pStyle w:val="Paragraphedeliste"/>
        <w:numPr>
          <w:ilvl w:val="0"/>
          <w:numId w:val="1"/>
        </w:numPr>
      </w:pPr>
      <w:r>
        <w:t>Eviter qu’ils n’arrivent plus à tenir leur poste, la démotivation des équipes…</w:t>
      </w:r>
    </w:p>
    <w:p w14:paraId="1632C66C" w14:textId="2E7BF832" w:rsidR="000B6E18" w:rsidRDefault="00AB0257" w:rsidP="0095709E">
      <w:pPr>
        <w:pStyle w:val="Paragraphedeliste"/>
        <w:numPr>
          <w:ilvl w:val="0"/>
          <w:numId w:val="1"/>
        </w:numPr>
      </w:pPr>
      <w:r>
        <w:t>Préserver l’image de l’entreprise, ne pas faire fuir les clients</w:t>
      </w:r>
      <w:bookmarkStart w:id="0" w:name="_GoBack"/>
      <w:bookmarkEnd w:id="0"/>
    </w:p>
    <w:sectPr w:rsidR="000B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149CD"/>
    <w:multiLevelType w:val="hybridMultilevel"/>
    <w:tmpl w:val="DD50C1A2"/>
    <w:lvl w:ilvl="0" w:tplc="828A6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301C"/>
    <w:rsid w:val="000B6E18"/>
    <w:rsid w:val="000F3399"/>
    <w:rsid w:val="001A4873"/>
    <w:rsid w:val="003C6C54"/>
    <w:rsid w:val="004432E9"/>
    <w:rsid w:val="005305BA"/>
    <w:rsid w:val="0090282C"/>
    <w:rsid w:val="00947D6F"/>
    <w:rsid w:val="0095709E"/>
    <w:rsid w:val="00961891"/>
    <w:rsid w:val="009A57CF"/>
    <w:rsid w:val="00A933F6"/>
    <w:rsid w:val="00AB0257"/>
    <w:rsid w:val="00D07E75"/>
    <w:rsid w:val="00D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1FE0"/>
  <w15:chartTrackingRefBased/>
  <w15:docId w15:val="{56598171-DCD6-4B2C-9EB0-5AA002F9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Magali</dc:creator>
  <cp:keywords/>
  <dc:description/>
  <cp:lastModifiedBy>DESPIERRE Clément</cp:lastModifiedBy>
  <cp:revision>5</cp:revision>
  <dcterms:created xsi:type="dcterms:W3CDTF">2019-05-29T08:11:00Z</dcterms:created>
  <dcterms:modified xsi:type="dcterms:W3CDTF">2019-06-05T08:40:00Z</dcterms:modified>
</cp:coreProperties>
</file>